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rPr>
          <w:sz w:val="20"/>
          <w:szCs w:val="20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4962"/>
        <w:gridCol w:w="1275"/>
        <w:gridCol w:w="993"/>
        <w:gridCol w:w="1275"/>
        <w:gridCol w:w="1276"/>
      </w:tblGrid>
      <w:tr w:rsidR="00660107" w:rsidRPr="00A90083" w:rsidTr="001C1E5E">
        <w:trPr>
          <w:cantSplit/>
          <w:trHeight w:val="706"/>
        </w:trPr>
        <w:tc>
          <w:tcPr>
            <w:tcW w:w="1630" w:type="dxa"/>
            <w:vMerge w:val="restart"/>
            <w:shd w:val="clear" w:color="auto" w:fill="3366FF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PROCESO ESTRATEGICO</w:t>
            </w:r>
          </w:p>
        </w:tc>
        <w:tc>
          <w:tcPr>
            <w:tcW w:w="1842" w:type="dxa"/>
            <w:vMerge w:val="restart"/>
            <w:shd w:val="clear" w:color="auto" w:fill="3366FF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OBJETIVOS DE PROCESOS ESTRATÉGICOS</w:t>
            </w:r>
          </w:p>
          <w:p w:rsidR="00660107" w:rsidRPr="00A90083" w:rsidRDefault="00660107" w:rsidP="000176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(OBJETIVOS DE CALIDAD)</w:t>
            </w:r>
          </w:p>
        </w:tc>
        <w:tc>
          <w:tcPr>
            <w:tcW w:w="4962" w:type="dxa"/>
            <w:vMerge w:val="restart"/>
            <w:shd w:val="clear" w:color="auto" w:fill="3366FF"/>
            <w:vAlign w:val="center"/>
          </w:tcPr>
          <w:p w:rsidR="00660107" w:rsidRPr="00A90083" w:rsidRDefault="00660107" w:rsidP="00054DC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1275" w:type="dxa"/>
            <w:shd w:val="clear" w:color="auto" w:fill="3366FF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VALOR  ESPERADO</w:t>
            </w:r>
          </w:p>
        </w:tc>
        <w:tc>
          <w:tcPr>
            <w:tcW w:w="993" w:type="dxa"/>
            <w:vMerge w:val="restart"/>
            <w:shd w:val="clear" w:color="auto" w:fill="3366FF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UNIDAD DE MEDIDA</w:t>
            </w:r>
          </w:p>
        </w:tc>
        <w:tc>
          <w:tcPr>
            <w:tcW w:w="1275" w:type="dxa"/>
            <w:vMerge w:val="restart"/>
            <w:shd w:val="clear" w:color="auto" w:fill="3366FF"/>
            <w:vAlign w:val="center"/>
          </w:tcPr>
          <w:p w:rsidR="00660107" w:rsidRPr="00A90083" w:rsidRDefault="00660107" w:rsidP="00F2574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FRECUENCIA DE MEDICION</w:t>
            </w:r>
          </w:p>
        </w:tc>
        <w:tc>
          <w:tcPr>
            <w:tcW w:w="1276" w:type="dxa"/>
            <w:vMerge w:val="restart"/>
            <w:shd w:val="clear" w:color="auto" w:fill="3366FF"/>
            <w:vAlign w:val="center"/>
          </w:tcPr>
          <w:p w:rsidR="00660107" w:rsidRPr="00A90083" w:rsidRDefault="00660107" w:rsidP="00637CD4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90083">
              <w:rPr>
                <w:b/>
                <w:bCs/>
                <w:color w:val="FFFFFF"/>
                <w:sz w:val="20"/>
                <w:szCs w:val="20"/>
              </w:rPr>
              <w:t>RESPONSABLE</w:t>
            </w:r>
          </w:p>
        </w:tc>
      </w:tr>
      <w:tr w:rsidR="00660107" w:rsidRPr="00A90083" w:rsidTr="001C1E5E">
        <w:trPr>
          <w:cantSplit/>
          <w:trHeight w:val="481"/>
        </w:trPr>
        <w:tc>
          <w:tcPr>
            <w:tcW w:w="1630" w:type="dxa"/>
            <w:vMerge/>
            <w:shd w:val="clear" w:color="auto" w:fill="3366FF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3366FF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660107" w:rsidRPr="00A90083" w:rsidRDefault="00660107" w:rsidP="00017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sz w:val="20"/>
                <w:szCs w:val="20"/>
              </w:rPr>
            </w:pPr>
          </w:p>
          <w:p w:rsidR="00660107" w:rsidRPr="00A90083" w:rsidRDefault="002C729E" w:rsidP="00422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3" w:type="dxa"/>
            <w:vMerge/>
            <w:vAlign w:val="center"/>
          </w:tcPr>
          <w:p w:rsidR="00660107" w:rsidRPr="00A90083" w:rsidRDefault="00660107" w:rsidP="000176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60107" w:rsidRPr="00A90083" w:rsidRDefault="00660107" w:rsidP="000176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107" w:rsidRPr="00A90083" w:rsidRDefault="00660107" w:rsidP="000176B8">
            <w:pPr>
              <w:rPr>
                <w:sz w:val="20"/>
                <w:szCs w:val="20"/>
              </w:rPr>
            </w:pPr>
          </w:p>
        </w:tc>
      </w:tr>
      <w:tr w:rsidR="00AE7E80" w:rsidRPr="00A90083" w:rsidTr="001C1E5E">
        <w:trPr>
          <w:cantSplit/>
          <w:trHeight w:val="1605"/>
        </w:trPr>
        <w:tc>
          <w:tcPr>
            <w:tcW w:w="1630" w:type="dxa"/>
            <w:vMerge w:val="restart"/>
            <w:shd w:val="clear" w:color="auto" w:fill="3366FF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90083">
              <w:rPr>
                <w:b/>
                <w:color w:val="FFFFFF"/>
                <w:sz w:val="20"/>
                <w:szCs w:val="20"/>
              </w:rPr>
              <w:t>ACADEMICO</w:t>
            </w:r>
          </w:p>
        </w:tc>
        <w:tc>
          <w:tcPr>
            <w:tcW w:w="1842" w:type="dxa"/>
            <w:vMerge w:val="restart"/>
            <w:shd w:val="clear" w:color="auto" w:fill="3366FF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90083">
              <w:rPr>
                <w:b/>
                <w:color w:val="FFFFFF"/>
                <w:sz w:val="20"/>
                <w:szCs w:val="20"/>
              </w:rPr>
              <w:t>GESTIONAR LOS PLANES Y PROGRAMAS DE ESTUDIO PARA LA FORMACIÓN PROFESIONAL DEL ESTUDIANTE</w:t>
            </w:r>
          </w:p>
          <w:p w:rsidR="00AE7E80" w:rsidRPr="00A90083" w:rsidRDefault="00AE7E80" w:rsidP="00AE7E80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E7E80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EFICIENCIA TERMINAL</w:t>
            </w:r>
          </w:p>
          <w:p w:rsidR="00A766EC" w:rsidRPr="00A90083" w:rsidRDefault="00A766EC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(No. De titulados en licenciatura en el ciclo escolar n / matricula de nuevo ingreso en el ciclo escolar n-5)*100</w:t>
            </w:r>
          </w:p>
        </w:tc>
        <w:tc>
          <w:tcPr>
            <w:tcW w:w="1275" w:type="dxa"/>
            <w:vAlign w:val="center"/>
          </w:tcPr>
          <w:p w:rsidR="00A766EC" w:rsidRPr="00A766EC" w:rsidRDefault="00AE7E80" w:rsidP="00A766EC">
            <w:pPr>
              <w:pStyle w:val="NormalWeb"/>
              <w:spacing w:before="0" w:beforeAutospacing="0" w:after="120" w:afterAutospacing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30</w:t>
            </w:r>
            <w:r w:rsidR="00A766EC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E7E80" w:rsidRPr="00A90083" w:rsidRDefault="00AE7E80" w:rsidP="00AE7E80">
            <w:pPr>
              <w:jc w:val="center"/>
              <w:rPr>
                <w:color w:val="auto"/>
                <w:sz w:val="20"/>
                <w:szCs w:val="20"/>
              </w:rPr>
            </w:pPr>
            <w:r w:rsidRPr="00A90083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AE7E80" w:rsidRPr="00A90083" w:rsidRDefault="00AE7E80" w:rsidP="00AE7E80">
            <w:pPr>
              <w:rPr>
                <w:color w:val="auto"/>
                <w:sz w:val="20"/>
                <w:szCs w:val="20"/>
              </w:rPr>
            </w:pPr>
            <w:r w:rsidRPr="00A90083">
              <w:rPr>
                <w:color w:val="auto"/>
                <w:sz w:val="20"/>
                <w:szCs w:val="20"/>
              </w:rPr>
              <w:t>Anual</w:t>
            </w: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rPr>
                <w:color w:val="auto"/>
                <w:sz w:val="20"/>
                <w:szCs w:val="20"/>
              </w:rPr>
            </w:pPr>
            <w:r w:rsidRPr="00A90083">
              <w:rPr>
                <w:color w:val="auto"/>
                <w:sz w:val="20"/>
                <w:szCs w:val="20"/>
              </w:rPr>
              <w:t>Subdirector Académico</w:t>
            </w:r>
          </w:p>
        </w:tc>
      </w:tr>
      <w:tr w:rsidR="00AE7E80" w:rsidRPr="00A90083" w:rsidTr="001C1E5E">
        <w:trPr>
          <w:cantSplit/>
          <w:trHeight w:val="884"/>
        </w:trPr>
        <w:tc>
          <w:tcPr>
            <w:tcW w:w="1630" w:type="dxa"/>
            <w:vMerge/>
            <w:shd w:val="clear" w:color="auto" w:fill="3366FF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3366FF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Semestral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CONFORMIDAD CON EL APRENDIZAJE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(CREDITOS APROBADOS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sym w:font="Symbol" w:char="F0B8"/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CREDITOS ASIGNADOS)*100</w:t>
            </w:r>
            <w:r w:rsidRPr="001E6751">
              <w:rPr>
                <w:rFonts w:ascii="Arial" w:eastAsia="Calibri" w:hAnsi="Arial" w:cs="Arial"/>
                <w:b/>
                <w:bCs/>
                <w:color w:val="FFFFFF"/>
                <w:kern w:val="24"/>
                <w:sz w:val="20"/>
                <w:szCs w:val="20"/>
              </w:rPr>
              <w:t>EFICIENCIA TERMINA</w:t>
            </w:r>
          </w:p>
        </w:tc>
        <w:tc>
          <w:tcPr>
            <w:tcW w:w="1275" w:type="dxa"/>
            <w:vAlign w:val="center"/>
          </w:tcPr>
          <w:p w:rsidR="00AE7E80" w:rsidRPr="00A90083" w:rsidRDefault="00AE7E80" w:rsidP="003065C3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89</w:t>
            </w:r>
            <w:r w:rsidR="00A766EC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académico</w:t>
            </w:r>
          </w:p>
        </w:tc>
      </w:tr>
    </w:tbl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spacing w:after="200" w:line="276" w:lineRule="auto"/>
        <w:rPr>
          <w:sz w:val="20"/>
          <w:szCs w:val="20"/>
        </w:rPr>
      </w:pPr>
      <w:r w:rsidRPr="00A90083">
        <w:rPr>
          <w:sz w:val="20"/>
          <w:szCs w:val="20"/>
        </w:rPr>
        <w:br w:type="page"/>
      </w:r>
    </w:p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rPr>
          <w:sz w:val="20"/>
          <w:szCs w:val="20"/>
        </w:rPr>
      </w:pPr>
    </w:p>
    <w:tbl>
      <w:tblPr>
        <w:tblpPr w:leftFromText="141" w:rightFromText="141" w:vertAnchor="text" w:horzAnchor="margin" w:tblpY="13"/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4678"/>
        <w:gridCol w:w="1276"/>
        <w:gridCol w:w="1276"/>
        <w:gridCol w:w="1134"/>
        <w:gridCol w:w="1701"/>
      </w:tblGrid>
      <w:tr w:rsidR="00660107" w:rsidRPr="00A90083" w:rsidTr="00236737">
        <w:trPr>
          <w:cantSplit/>
          <w:trHeight w:val="477"/>
        </w:trPr>
        <w:tc>
          <w:tcPr>
            <w:tcW w:w="1630" w:type="dxa"/>
            <w:vMerge w:val="restart"/>
            <w:shd w:val="clear" w:color="auto" w:fill="66FF33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PROCESO ESTRATEGICO</w:t>
            </w:r>
          </w:p>
        </w:tc>
        <w:tc>
          <w:tcPr>
            <w:tcW w:w="1842" w:type="dxa"/>
            <w:vMerge w:val="restart"/>
            <w:shd w:val="clear" w:color="auto" w:fill="66FF33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OBJETIVOS DE PROCESOS ESTRATÉGICOS</w:t>
            </w:r>
          </w:p>
          <w:p w:rsidR="00660107" w:rsidRPr="00A90083" w:rsidRDefault="00660107" w:rsidP="000176B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(OBJETIVOS DE CALIDAD)</w:t>
            </w:r>
          </w:p>
        </w:tc>
        <w:tc>
          <w:tcPr>
            <w:tcW w:w="4678" w:type="dxa"/>
            <w:vMerge w:val="restart"/>
            <w:shd w:val="clear" w:color="auto" w:fill="66FF33"/>
            <w:vAlign w:val="center"/>
          </w:tcPr>
          <w:p w:rsidR="00660107" w:rsidRPr="00A90083" w:rsidRDefault="00660107" w:rsidP="00054DC2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276" w:type="dxa"/>
            <w:shd w:val="clear" w:color="auto" w:fill="66FF33"/>
            <w:vAlign w:val="center"/>
          </w:tcPr>
          <w:p w:rsidR="00660107" w:rsidRPr="00A90083" w:rsidRDefault="00660107" w:rsidP="000176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VALOR ESPERADO</w:t>
            </w:r>
          </w:p>
        </w:tc>
        <w:tc>
          <w:tcPr>
            <w:tcW w:w="1276" w:type="dxa"/>
            <w:vMerge w:val="restart"/>
            <w:shd w:val="clear" w:color="auto" w:fill="66FF33"/>
            <w:vAlign w:val="center"/>
          </w:tcPr>
          <w:p w:rsidR="00660107" w:rsidRPr="00A90083" w:rsidRDefault="00660107" w:rsidP="000176B8">
            <w:pPr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66FF33"/>
            <w:vAlign w:val="center"/>
          </w:tcPr>
          <w:p w:rsidR="00660107" w:rsidRPr="00A90083" w:rsidRDefault="00660107" w:rsidP="00060886">
            <w:pPr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701" w:type="dxa"/>
            <w:vMerge w:val="restart"/>
            <w:shd w:val="clear" w:color="auto" w:fill="66FF33"/>
            <w:vAlign w:val="center"/>
          </w:tcPr>
          <w:p w:rsidR="00660107" w:rsidRPr="00A90083" w:rsidRDefault="00660107" w:rsidP="00060886">
            <w:pPr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RESPONSABLE</w:t>
            </w:r>
          </w:p>
        </w:tc>
      </w:tr>
      <w:tr w:rsidR="00660107" w:rsidRPr="00A90083" w:rsidTr="00236737">
        <w:trPr>
          <w:cantSplit/>
          <w:trHeight w:val="65"/>
        </w:trPr>
        <w:tc>
          <w:tcPr>
            <w:tcW w:w="1630" w:type="dxa"/>
            <w:vMerge/>
            <w:shd w:val="clear" w:color="auto" w:fill="00FF00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00FF00"/>
          </w:tcPr>
          <w:p w:rsidR="00660107" w:rsidRPr="00A90083" w:rsidRDefault="00660107" w:rsidP="000176B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660107" w:rsidRPr="00A90083" w:rsidRDefault="00660107" w:rsidP="00017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0107" w:rsidRPr="00A90083" w:rsidRDefault="00660107" w:rsidP="000176B8">
            <w:pPr>
              <w:jc w:val="center"/>
              <w:rPr>
                <w:b/>
                <w:sz w:val="20"/>
                <w:szCs w:val="20"/>
              </w:rPr>
            </w:pPr>
          </w:p>
          <w:p w:rsidR="00660107" w:rsidRPr="00A90083" w:rsidRDefault="00660107" w:rsidP="000176B8">
            <w:pPr>
              <w:jc w:val="center"/>
              <w:rPr>
                <w:b/>
                <w:sz w:val="20"/>
                <w:szCs w:val="20"/>
              </w:rPr>
            </w:pPr>
            <w:r w:rsidRPr="00A90083">
              <w:rPr>
                <w:b/>
                <w:sz w:val="20"/>
                <w:szCs w:val="20"/>
              </w:rPr>
              <w:t>20</w:t>
            </w:r>
            <w:r w:rsidR="00A25982" w:rsidRPr="00A90083">
              <w:rPr>
                <w:b/>
                <w:sz w:val="20"/>
                <w:szCs w:val="20"/>
              </w:rPr>
              <w:t>1</w:t>
            </w:r>
            <w:r w:rsidR="00A766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660107" w:rsidRPr="00A90083" w:rsidRDefault="00660107" w:rsidP="000176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107" w:rsidRPr="00A90083" w:rsidRDefault="00660107" w:rsidP="000176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0107" w:rsidRPr="00A90083" w:rsidRDefault="00660107" w:rsidP="000176B8">
            <w:pPr>
              <w:rPr>
                <w:sz w:val="20"/>
                <w:szCs w:val="20"/>
              </w:rPr>
            </w:pPr>
          </w:p>
        </w:tc>
      </w:tr>
      <w:tr w:rsidR="00AE7E80" w:rsidRPr="00A90083" w:rsidTr="001E6751">
        <w:trPr>
          <w:cantSplit/>
          <w:trHeight w:val="1602"/>
        </w:trPr>
        <w:tc>
          <w:tcPr>
            <w:tcW w:w="1630" w:type="dxa"/>
            <w:vMerge w:val="restart"/>
            <w:shd w:val="clear" w:color="auto" w:fill="66FF33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 xml:space="preserve">VINCULACIÓN </w:t>
            </w:r>
          </w:p>
        </w:tc>
        <w:tc>
          <w:tcPr>
            <w:tcW w:w="1842" w:type="dxa"/>
            <w:vMerge w:val="restart"/>
            <w:shd w:val="clear" w:color="auto" w:fill="66FF33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CONTRIBUIR A LA FORMACIÓN INTEGRAL DEL ESTUDIANTE, A TRAVÉS DE SU VINCULACIÓN CON EL SECTOR PRODUCTIVO, LA SOCIEDAD, LA CULTURA Y EL DEPORTE.</w:t>
            </w:r>
          </w:p>
        </w:tc>
        <w:tc>
          <w:tcPr>
            <w:tcW w:w="4678" w:type="dxa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s-ES"/>
              </w:rPr>
              <w:t>Alineado: Programa Institucional Anual (PIA)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SERVICIO SOCIAL PRESTADO 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= Total de estudiantes en servicio social</w:t>
            </w:r>
          </w:p>
        </w:tc>
        <w:tc>
          <w:tcPr>
            <w:tcW w:w="1276" w:type="dxa"/>
            <w:vAlign w:val="center"/>
          </w:tcPr>
          <w:p w:rsidR="00AE7E80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49</w:t>
            </w:r>
            <w:r w:rsidR="00A766EC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13669E" w:rsidRPr="00A90083" w:rsidRDefault="0013669E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ESTUDIANTES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701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de planeación y vinculación</w:t>
            </w:r>
          </w:p>
        </w:tc>
      </w:tr>
      <w:tr w:rsidR="00AE7E80" w:rsidRPr="00A90083" w:rsidTr="00236737">
        <w:trPr>
          <w:cantSplit/>
          <w:trHeight w:val="779"/>
        </w:trPr>
        <w:tc>
          <w:tcPr>
            <w:tcW w:w="1630" w:type="dxa"/>
            <w:vMerge/>
            <w:shd w:val="clear" w:color="auto" w:fill="66FF33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66FF33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Semestral</w:t>
            </w:r>
          </w:p>
          <w:p w:rsidR="00AE7E80" w:rsidRPr="00A90083" w:rsidRDefault="00AE7E80" w:rsidP="005E3A15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VISITAS A EMPRESAS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(No. DE ESTUDIANTES Q</w:t>
            </w:r>
            <w:r w:rsidR="005E3A15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UE REALIZAN VISITAS A EMPRESAS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/</w:t>
            </w:r>
            <w:r w:rsidR="00A766EC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5E3A15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No. DE ESTUDIANTES PROGRAMADOS PARA REALIZAR VISITAS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) *100</w:t>
            </w:r>
          </w:p>
        </w:tc>
        <w:tc>
          <w:tcPr>
            <w:tcW w:w="1276" w:type="dxa"/>
            <w:vAlign w:val="center"/>
          </w:tcPr>
          <w:p w:rsidR="003065C3" w:rsidRPr="00A90083" w:rsidRDefault="00AE7E80" w:rsidP="003065C3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60</w:t>
            </w:r>
            <w:r w:rsidR="00A766EC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5E3A15" w:rsidRPr="00A90083" w:rsidRDefault="005E3A15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701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Académico/ Subdirector de planeación</w:t>
            </w:r>
          </w:p>
        </w:tc>
      </w:tr>
      <w:tr w:rsidR="00AE7E80" w:rsidRPr="00A90083" w:rsidTr="001E6751">
        <w:trPr>
          <w:cantSplit/>
          <w:trHeight w:val="946"/>
        </w:trPr>
        <w:tc>
          <w:tcPr>
            <w:tcW w:w="1630" w:type="dxa"/>
            <w:vMerge/>
            <w:shd w:val="clear" w:color="auto" w:fill="66FF33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66FF33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Semestral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Alineado PIA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ESTUDIANTES QUE PARTICIPAN EN ACTIVIDADES DE EXTENSIÓN: ARTÍSTICAS, CULTURALES Y CÍVICAS</w:t>
            </w:r>
            <w:r w:rsidR="006168C7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(No. DE ESTUDIANTES PARTICIPANDO EN ACTIVIDADES ACC / TOTAL DE MATRÍCULA ) *100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Alineado PIA</w:t>
            </w:r>
          </w:p>
          <w:p w:rsidR="006168C7" w:rsidRPr="00A90083" w:rsidRDefault="00AE7E80" w:rsidP="006168C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ESTUDIANTES QUE PARTICIPAN EN ACTIVIDADES DEPORTIVAS Y RECREATIVAS</w:t>
            </w:r>
            <w:r w:rsidR="006168C7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(No. DE ESTUDIANTES PARTICIPANDO EN ACTIVIDADES DR / TOTAL DE MATRÍCULA ) *100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065C3" w:rsidRPr="00A90083" w:rsidRDefault="00AE7E80" w:rsidP="003065C3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/>
              </w:rPr>
              <w:t>35</w:t>
            </w:r>
            <w:r w:rsidR="006168C7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/>
              </w:rPr>
              <w:t xml:space="preserve"> </w:t>
            </w:r>
          </w:p>
          <w:p w:rsidR="006168C7" w:rsidRPr="00A90083" w:rsidRDefault="006168C7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7E80" w:rsidRPr="00A90083" w:rsidRDefault="006168C7" w:rsidP="0061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Anual</w:t>
            </w:r>
          </w:p>
        </w:tc>
        <w:tc>
          <w:tcPr>
            <w:tcW w:w="1701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de planeación y vinculación</w:t>
            </w:r>
          </w:p>
        </w:tc>
      </w:tr>
    </w:tbl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 w:rsidP="008C6E3F">
      <w:pPr>
        <w:spacing w:after="200" w:line="276" w:lineRule="auto"/>
        <w:rPr>
          <w:sz w:val="20"/>
          <w:szCs w:val="20"/>
        </w:rPr>
      </w:pPr>
      <w:r w:rsidRPr="00A90083">
        <w:rPr>
          <w:sz w:val="20"/>
          <w:szCs w:val="20"/>
        </w:rPr>
        <w:br w:type="page"/>
      </w:r>
    </w:p>
    <w:p w:rsidR="00660107" w:rsidRPr="00A90083" w:rsidRDefault="00660107">
      <w:pPr>
        <w:rPr>
          <w:sz w:val="20"/>
          <w:szCs w:val="20"/>
        </w:rPr>
      </w:pPr>
    </w:p>
    <w:tbl>
      <w:tblPr>
        <w:tblpPr w:leftFromText="141" w:rightFromText="141" w:vertAnchor="text" w:horzAnchor="margin" w:tblpY="-5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268"/>
        <w:gridCol w:w="4252"/>
        <w:gridCol w:w="1276"/>
        <w:gridCol w:w="1276"/>
        <w:gridCol w:w="1134"/>
        <w:gridCol w:w="1559"/>
      </w:tblGrid>
      <w:tr w:rsidR="00660107" w:rsidRPr="00A90083" w:rsidTr="0096420F">
        <w:trPr>
          <w:cantSplit/>
          <w:trHeight w:val="709"/>
        </w:trPr>
        <w:tc>
          <w:tcPr>
            <w:tcW w:w="1630" w:type="dxa"/>
            <w:vMerge w:val="restart"/>
            <w:shd w:val="clear" w:color="auto" w:fill="FFFF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PROCESO ESTRATEGICO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OBJETIVOS DE PROCESOS ESTRATÉGICOS</w:t>
            </w:r>
          </w:p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(OBJETIVOS DE CALIDAD)</w:t>
            </w:r>
          </w:p>
        </w:tc>
        <w:tc>
          <w:tcPr>
            <w:tcW w:w="4252" w:type="dxa"/>
            <w:vMerge w:val="restart"/>
            <w:shd w:val="clear" w:color="auto" w:fill="FFFF00"/>
            <w:vAlign w:val="center"/>
          </w:tcPr>
          <w:p w:rsidR="00660107" w:rsidRPr="00A90083" w:rsidRDefault="00660107" w:rsidP="00054DC2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 xml:space="preserve">INDICADORES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VALOR ESPERADO</w:t>
            </w: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660107" w:rsidRPr="00A90083" w:rsidRDefault="00660107" w:rsidP="00F2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:rsidR="00660107" w:rsidRPr="00A90083" w:rsidRDefault="00660107" w:rsidP="00F2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RESPONSABLE</w:t>
            </w:r>
          </w:p>
        </w:tc>
      </w:tr>
      <w:tr w:rsidR="00660107" w:rsidRPr="00A90083" w:rsidTr="0096420F">
        <w:trPr>
          <w:cantSplit/>
          <w:trHeight w:val="417"/>
        </w:trPr>
        <w:tc>
          <w:tcPr>
            <w:tcW w:w="1630" w:type="dxa"/>
            <w:vMerge/>
            <w:shd w:val="clear" w:color="auto" w:fill="FFFF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60107" w:rsidRPr="00A90083" w:rsidRDefault="00660107" w:rsidP="0049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0107" w:rsidRPr="00A90083" w:rsidRDefault="00660107" w:rsidP="004971A9">
            <w:pPr>
              <w:jc w:val="center"/>
              <w:rPr>
                <w:b/>
                <w:sz w:val="20"/>
                <w:szCs w:val="20"/>
              </w:rPr>
            </w:pPr>
          </w:p>
          <w:p w:rsidR="00660107" w:rsidRPr="00A90083" w:rsidRDefault="00A25982" w:rsidP="004971A9">
            <w:pPr>
              <w:jc w:val="center"/>
              <w:rPr>
                <w:b/>
                <w:sz w:val="20"/>
                <w:szCs w:val="20"/>
              </w:rPr>
            </w:pPr>
            <w:r w:rsidRPr="00A90083">
              <w:rPr>
                <w:b/>
                <w:sz w:val="20"/>
                <w:szCs w:val="20"/>
              </w:rPr>
              <w:t>201</w:t>
            </w:r>
            <w:r w:rsidR="0086021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660107" w:rsidRPr="00A90083" w:rsidRDefault="00660107" w:rsidP="004971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107" w:rsidRPr="00A90083" w:rsidRDefault="00660107" w:rsidP="004971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107" w:rsidRPr="00A90083" w:rsidRDefault="00660107" w:rsidP="004971A9">
            <w:pPr>
              <w:rPr>
                <w:sz w:val="20"/>
                <w:szCs w:val="20"/>
              </w:rPr>
            </w:pPr>
          </w:p>
        </w:tc>
      </w:tr>
      <w:tr w:rsidR="00AE7E80" w:rsidRPr="00A90083" w:rsidTr="0096420F">
        <w:trPr>
          <w:cantSplit/>
          <w:trHeight w:val="4810"/>
        </w:trPr>
        <w:tc>
          <w:tcPr>
            <w:tcW w:w="1630" w:type="dxa"/>
            <w:shd w:val="clear" w:color="auto" w:fill="FFFF00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PLANEACIÒN</w:t>
            </w:r>
          </w:p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REALIZAR LA PLANEACION, PROGRAMACION , PRESUPUESTACION, SEGUIMIENTO Y EVALUACION  DE LAS ACCIONES PARA CUMPLIR CON LOS REQUISITOS DEL SERVICIO</w:t>
            </w:r>
          </w:p>
        </w:tc>
        <w:tc>
          <w:tcPr>
            <w:tcW w:w="4252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ÍNDICE DE METAS ALCANZADAS PIA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= (No. DE METAS DEL PIA ALCANZADAS ANUALMENTE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sym w:font="Symbol" w:char="F0B8"/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No DE METAS DEL PIA PROGRAMADAS) *100</w:t>
            </w:r>
          </w:p>
        </w:tc>
        <w:tc>
          <w:tcPr>
            <w:tcW w:w="1276" w:type="dxa"/>
            <w:vAlign w:val="center"/>
          </w:tcPr>
          <w:p w:rsidR="0086021E" w:rsidRPr="00A90083" w:rsidRDefault="003065C3" w:rsidP="003065C3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ANUAL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de planeación</w:t>
            </w:r>
          </w:p>
        </w:tc>
      </w:tr>
    </w:tbl>
    <w:p w:rsidR="00660107" w:rsidRPr="00A90083" w:rsidRDefault="00660107">
      <w:pPr>
        <w:rPr>
          <w:sz w:val="20"/>
          <w:szCs w:val="20"/>
        </w:rPr>
      </w:pPr>
    </w:p>
    <w:tbl>
      <w:tblPr>
        <w:tblpPr w:leftFromText="141" w:rightFromText="141" w:vertAnchor="text" w:horzAnchor="margin" w:tblpY="12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4395"/>
        <w:gridCol w:w="1417"/>
        <w:gridCol w:w="1418"/>
        <w:gridCol w:w="1134"/>
        <w:gridCol w:w="1559"/>
      </w:tblGrid>
      <w:tr w:rsidR="00660107" w:rsidRPr="00A90083" w:rsidTr="00835C18">
        <w:trPr>
          <w:cantSplit/>
          <w:trHeight w:val="709"/>
        </w:trPr>
        <w:tc>
          <w:tcPr>
            <w:tcW w:w="1630" w:type="dxa"/>
            <w:vMerge w:val="restart"/>
            <w:shd w:val="clear" w:color="auto" w:fill="FF99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lastRenderedPageBreak/>
              <w:t>PROCESO ESTRATEGICO</w:t>
            </w:r>
          </w:p>
        </w:tc>
        <w:tc>
          <w:tcPr>
            <w:tcW w:w="1842" w:type="dxa"/>
            <w:vMerge w:val="restart"/>
            <w:shd w:val="clear" w:color="auto" w:fill="FF99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OBJETIVOS DE PROCESOS ESTRATÉGICOS</w:t>
            </w:r>
          </w:p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(OBJETIVOS DE CALIDAD)</w:t>
            </w:r>
          </w:p>
        </w:tc>
        <w:tc>
          <w:tcPr>
            <w:tcW w:w="4395" w:type="dxa"/>
            <w:vMerge w:val="restart"/>
            <w:shd w:val="clear" w:color="auto" w:fill="FF99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INDICADORES DE LOS  INSTITUTOS TECNOLÓGICOS</w:t>
            </w:r>
          </w:p>
        </w:tc>
        <w:tc>
          <w:tcPr>
            <w:tcW w:w="1417" w:type="dxa"/>
            <w:shd w:val="clear" w:color="auto" w:fill="FF99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VALOR ESPERADO</w:t>
            </w:r>
          </w:p>
        </w:tc>
        <w:tc>
          <w:tcPr>
            <w:tcW w:w="1418" w:type="dxa"/>
            <w:vMerge w:val="restart"/>
            <w:shd w:val="clear" w:color="auto" w:fill="FF99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FF9900"/>
            <w:vAlign w:val="center"/>
          </w:tcPr>
          <w:p w:rsidR="00660107" w:rsidRPr="00A90083" w:rsidRDefault="00660107" w:rsidP="00236737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559" w:type="dxa"/>
            <w:vMerge w:val="restart"/>
            <w:shd w:val="clear" w:color="auto" w:fill="FF9900"/>
            <w:vAlign w:val="center"/>
          </w:tcPr>
          <w:p w:rsidR="00660107" w:rsidRPr="00A90083" w:rsidRDefault="00660107" w:rsidP="00236737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RESPONSABLE</w:t>
            </w:r>
          </w:p>
        </w:tc>
      </w:tr>
      <w:tr w:rsidR="00660107" w:rsidRPr="00A90083" w:rsidTr="00835C18">
        <w:trPr>
          <w:cantSplit/>
          <w:trHeight w:val="571"/>
        </w:trPr>
        <w:tc>
          <w:tcPr>
            <w:tcW w:w="1630" w:type="dxa"/>
            <w:vMerge/>
            <w:shd w:val="clear" w:color="auto" w:fill="FF99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00CC00"/>
            <w:vAlign w:val="center"/>
          </w:tcPr>
          <w:p w:rsidR="00660107" w:rsidRPr="00A90083" w:rsidRDefault="00660107" w:rsidP="0049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107" w:rsidRPr="00A90083" w:rsidRDefault="00A25982" w:rsidP="004971A9">
            <w:pPr>
              <w:jc w:val="center"/>
              <w:rPr>
                <w:b/>
                <w:sz w:val="20"/>
                <w:szCs w:val="20"/>
              </w:rPr>
            </w:pPr>
            <w:r w:rsidRPr="00A90083">
              <w:rPr>
                <w:b/>
                <w:sz w:val="20"/>
                <w:szCs w:val="20"/>
              </w:rPr>
              <w:t>201</w:t>
            </w:r>
            <w:r w:rsidR="00305F8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660107" w:rsidRPr="00A90083" w:rsidRDefault="00660107" w:rsidP="0049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107" w:rsidRPr="00A90083" w:rsidRDefault="00660107" w:rsidP="0049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107" w:rsidRPr="00A90083" w:rsidRDefault="00660107" w:rsidP="004971A9">
            <w:pPr>
              <w:jc w:val="center"/>
              <w:rPr>
                <w:sz w:val="20"/>
                <w:szCs w:val="20"/>
              </w:rPr>
            </w:pPr>
          </w:p>
        </w:tc>
      </w:tr>
      <w:tr w:rsidR="00AE7E80" w:rsidRPr="00A90083" w:rsidTr="00835C18">
        <w:trPr>
          <w:cantSplit/>
          <w:trHeight w:val="1122"/>
        </w:trPr>
        <w:tc>
          <w:tcPr>
            <w:tcW w:w="1630" w:type="dxa"/>
            <w:vMerge w:val="restart"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ADMINISTRACIÓN DE LOS RECURSOS</w:t>
            </w:r>
          </w:p>
        </w:tc>
        <w:tc>
          <w:tcPr>
            <w:tcW w:w="1842" w:type="dxa"/>
            <w:vMerge w:val="restart"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DETERMINAR Y PROPORCIONAR LOS RECURSOS NECESARIOS PARA  LOGRAR LA CONFORMIDAD CON LOS REQUISITOS DEL SERVICIO EDUCATIVO</w:t>
            </w:r>
          </w:p>
        </w:tc>
        <w:tc>
          <w:tcPr>
            <w:tcW w:w="4395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MANTENIMIENTO PREVENTIVO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= (No. DE MANTENIMIENTOS REALIZADOS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sym w:font="Symbol" w:char="F0B8"/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No. DE  MANTENIMIENTOS PROGRAMADOS) *  100</w:t>
            </w:r>
          </w:p>
        </w:tc>
        <w:tc>
          <w:tcPr>
            <w:tcW w:w="1417" w:type="dxa"/>
            <w:vAlign w:val="center"/>
          </w:tcPr>
          <w:p w:rsidR="003065C3" w:rsidRPr="00A90083" w:rsidRDefault="00AE7E80" w:rsidP="003065C3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96</w:t>
            </w:r>
            <w:r w:rsidR="00305F8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305F81" w:rsidRPr="00A90083" w:rsidRDefault="00305F81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sz w:val="20"/>
                <w:szCs w:val="20"/>
              </w:rPr>
            </w:pPr>
            <w:r w:rsidRPr="00A9008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de Servicios Administrativos</w:t>
            </w:r>
          </w:p>
        </w:tc>
      </w:tr>
      <w:tr w:rsidR="00AE7E80" w:rsidRPr="00A90083" w:rsidTr="00835C18">
        <w:trPr>
          <w:cantSplit/>
          <w:trHeight w:val="984"/>
        </w:trPr>
        <w:tc>
          <w:tcPr>
            <w:tcW w:w="1630" w:type="dxa"/>
            <w:vMerge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Semestral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MANTENIMIENTO CORRECTIVO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= (No. DE MANTENIMIENTOS REALIZADOS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sym w:font="Symbol" w:char="F0B8"/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No. DE  MANTENIMIENTOS SOLICITADOS) *100</w:t>
            </w:r>
          </w:p>
        </w:tc>
        <w:tc>
          <w:tcPr>
            <w:tcW w:w="1417" w:type="dxa"/>
            <w:vAlign w:val="center"/>
          </w:tcPr>
          <w:p w:rsidR="00305F81" w:rsidRPr="00A90083" w:rsidRDefault="003065C3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96</w:t>
            </w:r>
          </w:p>
        </w:tc>
        <w:tc>
          <w:tcPr>
            <w:tcW w:w="1418" w:type="dxa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sz w:val="20"/>
                <w:szCs w:val="20"/>
              </w:rPr>
            </w:pPr>
            <w:r w:rsidRPr="00A9008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de Servicios Administrativos</w:t>
            </w:r>
          </w:p>
        </w:tc>
      </w:tr>
      <w:tr w:rsidR="00AE7E80" w:rsidRPr="00A90083" w:rsidTr="00835C18">
        <w:trPr>
          <w:cantSplit/>
          <w:trHeight w:val="984"/>
        </w:trPr>
        <w:tc>
          <w:tcPr>
            <w:tcW w:w="1630" w:type="dxa"/>
            <w:vMerge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PERSONAL DOCENTE CAPACITADO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(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Número de personas con plaza docente capacitado con al menos 20 horas 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sym w:font="Symbol" w:char="F0B8"/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Número total de personal con plaza docente</w:t>
            </w:r>
            <w:r w:rsidR="00411918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activos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en el instituto) *100</w:t>
            </w:r>
          </w:p>
        </w:tc>
        <w:tc>
          <w:tcPr>
            <w:tcW w:w="1417" w:type="dxa"/>
            <w:vAlign w:val="center"/>
          </w:tcPr>
          <w:p w:rsidR="003065C3" w:rsidRPr="00A90083" w:rsidRDefault="00AE7E80" w:rsidP="003065C3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100</w:t>
            </w:r>
            <w:r w:rsidR="00CD7A24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411918" w:rsidRPr="00A90083" w:rsidRDefault="00411918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sz w:val="20"/>
                <w:szCs w:val="20"/>
              </w:rPr>
            </w:pPr>
            <w:r w:rsidRPr="00A9008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Anual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Académico</w:t>
            </w:r>
          </w:p>
        </w:tc>
      </w:tr>
      <w:tr w:rsidR="00AE7E80" w:rsidRPr="00A90083" w:rsidTr="001E6751">
        <w:trPr>
          <w:cantSplit/>
          <w:trHeight w:val="984"/>
        </w:trPr>
        <w:tc>
          <w:tcPr>
            <w:tcW w:w="1630" w:type="dxa"/>
            <w:vMerge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9900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  <w:lang w:val="es-ES"/>
              </w:rPr>
              <w:t>Alineado PIA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/>
              </w:rPr>
              <w:t>PERSONAL DIRECTIVO Y NO DOCENTE CAPACITADO (MINIMO 30 HRS. POR CURSO)</w:t>
            </w:r>
          </w:p>
        </w:tc>
        <w:tc>
          <w:tcPr>
            <w:tcW w:w="1417" w:type="dxa"/>
            <w:vAlign w:val="center"/>
          </w:tcPr>
          <w:p w:rsidR="00CD7A24" w:rsidRDefault="00AE7E80" w:rsidP="003065C3">
            <w:pPr>
              <w:pStyle w:val="NormalWeb"/>
              <w:spacing w:before="0" w:beforeAutospacing="0" w:after="120" w:afterAutospacing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17 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DIRECTIVOS</w:t>
            </w:r>
          </w:p>
          <w:p w:rsidR="00CD7A24" w:rsidRDefault="00CD7A24" w:rsidP="00CD7A24">
            <w:pPr>
              <w:pStyle w:val="NormalWeb"/>
              <w:spacing w:before="0" w:beforeAutospacing="0" w:after="120" w:afterAutospacing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/>
              </w:rPr>
              <w:t>19</w:t>
            </w:r>
          </w:p>
          <w:p w:rsidR="00AE7E80" w:rsidRPr="00A90083" w:rsidRDefault="00AE7E80" w:rsidP="00CD7A24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/>
              </w:rPr>
              <w:t xml:space="preserve"> </w:t>
            </w:r>
            <w:r w:rsidR="00CD7A2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/>
              </w:rPr>
              <w:t>NO DOCENTE</w:t>
            </w:r>
          </w:p>
        </w:tc>
        <w:tc>
          <w:tcPr>
            <w:tcW w:w="1418" w:type="dxa"/>
            <w:vAlign w:val="center"/>
          </w:tcPr>
          <w:p w:rsidR="00AE7E80" w:rsidRPr="00A90083" w:rsidRDefault="005E6D3A" w:rsidP="00AE7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DE PERSONAL CAPACITADO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 xml:space="preserve">Anual 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de Servicios Administrativos</w:t>
            </w:r>
          </w:p>
        </w:tc>
      </w:tr>
    </w:tbl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spacing w:after="200" w:line="276" w:lineRule="auto"/>
        <w:rPr>
          <w:sz w:val="20"/>
          <w:szCs w:val="20"/>
        </w:rPr>
      </w:pPr>
      <w:r w:rsidRPr="00A90083">
        <w:rPr>
          <w:sz w:val="20"/>
          <w:szCs w:val="20"/>
        </w:rPr>
        <w:br w:type="page"/>
      </w:r>
    </w:p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rPr>
          <w:sz w:val="20"/>
          <w:szCs w:val="20"/>
        </w:rPr>
      </w:pPr>
    </w:p>
    <w:tbl>
      <w:tblPr>
        <w:tblpPr w:leftFromText="141" w:rightFromText="141" w:vertAnchor="text" w:horzAnchor="margin" w:tblpY="98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3"/>
        <w:gridCol w:w="1819"/>
        <w:gridCol w:w="4678"/>
        <w:gridCol w:w="1276"/>
        <w:gridCol w:w="1276"/>
        <w:gridCol w:w="1134"/>
        <w:gridCol w:w="1559"/>
      </w:tblGrid>
      <w:tr w:rsidR="00660107" w:rsidRPr="00A90083" w:rsidTr="00C117F1">
        <w:trPr>
          <w:cantSplit/>
          <w:trHeight w:val="837"/>
        </w:trPr>
        <w:tc>
          <w:tcPr>
            <w:tcW w:w="1653" w:type="dxa"/>
            <w:vMerge w:val="restart"/>
            <w:shd w:val="clear" w:color="auto" w:fill="FFFF99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PROCESO ESTRATEGICO</w:t>
            </w:r>
          </w:p>
        </w:tc>
        <w:tc>
          <w:tcPr>
            <w:tcW w:w="1819" w:type="dxa"/>
            <w:vMerge w:val="restart"/>
            <w:shd w:val="clear" w:color="auto" w:fill="FFFF99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OBJETIVOS DE PROCESOS ESTRATÉGICOS</w:t>
            </w:r>
          </w:p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(OBJETIVOS DE CALIDAD)</w:t>
            </w:r>
          </w:p>
        </w:tc>
        <w:tc>
          <w:tcPr>
            <w:tcW w:w="4678" w:type="dxa"/>
            <w:vMerge w:val="restart"/>
            <w:shd w:val="clear" w:color="auto" w:fill="FFFF99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INDICADORES DE LOS  INSTITUTOS TECNOLÓGICOS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VALOR ESPERADO</w:t>
            </w:r>
          </w:p>
        </w:tc>
        <w:tc>
          <w:tcPr>
            <w:tcW w:w="1276" w:type="dxa"/>
            <w:vMerge w:val="restart"/>
            <w:shd w:val="clear" w:color="auto" w:fill="FFFF99"/>
            <w:vAlign w:val="center"/>
          </w:tcPr>
          <w:p w:rsidR="00660107" w:rsidRPr="00A90083" w:rsidRDefault="00660107" w:rsidP="00497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34" w:type="dxa"/>
            <w:vMerge w:val="restart"/>
            <w:shd w:val="clear" w:color="auto" w:fill="FFFF99"/>
            <w:vAlign w:val="center"/>
          </w:tcPr>
          <w:p w:rsidR="00660107" w:rsidRPr="00A90083" w:rsidRDefault="00660107" w:rsidP="00015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:rsidR="00660107" w:rsidRPr="00A90083" w:rsidRDefault="00660107" w:rsidP="00015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90083">
              <w:rPr>
                <w:b/>
                <w:bCs/>
                <w:sz w:val="20"/>
                <w:szCs w:val="20"/>
              </w:rPr>
              <w:t>RESPONSABLE</w:t>
            </w:r>
          </w:p>
        </w:tc>
      </w:tr>
      <w:tr w:rsidR="00660107" w:rsidRPr="00A90083" w:rsidTr="00C117F1">
        <w:trPr>
          <w:cantSplit/>
          <w:trHeight w:val="65"/>
        </w:trPr>
        <w:tc>
          <w:tcPr>
            <w:tcW w:w="1653" w:type="dxa"/>
            <w:vMerge/>
            <w:shd w:val="clear" w:color="auto" w:fill="FFFF99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FFFF99"/>
          </w:tcPr>
          <w:p w:rsidR="00660107" w:rsidRPr="00A90083" w:rsidRDefault="00660107" w:rsidP="004971A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660107" w:rsidRPr="00A90083" w:rsidRDefault="00660107" w:rsidP="00497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0107" w:rsidRPr="00A90083" w:rsidRDefault="00A25982" w:rsidP="004971A9">
            <w:pPr>
              <w:jc w:val="center"/>
              <w:rPr>
                <w:b/>
                <w:sz w:val="20"/>
                <w:szCs w:val="20"/>
              </w:rPr>
            </w:pPr>
            <w:r w:rsidRPr="00A90083">
              <w:rPr>
                <w:b/>
                <w:sz w:val="20"/>
                <w:szCs w:val="20"/>
              </w:rPr>
              <w:t>201</w:t>
            </w:r>
            <w:r w:rsidR="005E6D3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660107" w:rsidRPr="00A90083" w:rsidRDefault="00660107" w:rsidP="004971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107" w:rsidRPr="00A90083" w:rsidRDefault="00660107" w:rsidP="004971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107" w:rsidRPr="00A90083" w:rsidRDefault="00660107" w:rsidP="004971A9">
            <w:pPr>
              <w:rPr>
                <w:sz w:val="20"/>
                <w:szCs w:val="20"/>
              </w:rPr>
            </w:pPr>
          </w:p>
        </w:tc>
      </w:tr>
      <w:tr w:rsidR="00AE7E80" w:rsidRPr="00A90083" w:rsidTr="00626155">
        <w:trPr>
          <w:cantSplit/>
          <w:trHeight w:val="995"/>
        </w:trPr>
        <w:tc>
          <w:tcPr>
            <w:tcW w:w="1653" w:type="dxa"/>
            <w:vMerge w:val="restart"/>
            <w:shd w:val="clear" w:color="auto" w:fill="FFFF99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CALIDAD</w:t>
            </w:r>
          </w:p>
        </w:tc>
        <w:tc>
          <w:tcPr>
            <w:tcW w:w="1819" w:type="dxa"/>
            <w:vMerge w:val="restart"/>
            <w:shd w:val="clear" w:color="auto" w:fill="FFFF99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90083">
              <w:rPr>
                <w:b/>
                <w:bCs/>
                <w:color w:val="auto"/>
                <w:sz w:val="20"/>
                <w:szCs w:val="20"/>
              </w:rPr>
              <w:t>GESTIONAR LA CALIDAD PARA LOGRAR LA SATISFACCIÓN DEL ESTUDIANTE</w:t>
            </w:r>
          </w:p>
        </w:tc>
        <w:tc>
          <w:tcPr>
            <w:tcW w:w="4678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Semestral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Promedio institucional de la evaluación al desempeño docente</w:t>
            </w:r>
          </w:p>
        </w:tc>
        <w:tc>
          <w:tcPr>
            <w:tcW w:w="1276" w:type="dxa"/>
            <w:vAlign w:val="center"/>
          </w:tcPr>
          <w:p w:rsidR="005E6D3A" w:rsidRPr="00A90083" w:rsidRDefault="003065C3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 Académico</w:t>
            </w:r>
          </w:p>
        </w:tc>
      </w:tr>
      <w:tr w:rsidR="00AE7E80" w:rsidRPr="00A90083" w:rsidTr="00626155">
        <w:trPr>
          <w:cantSplit/>
          <w:trHeight w:val="995"/>
        </w:trPr>
        <w:tc>
          <w:tcPr>
            <w:tcW w:w="1653" w:type="dxa"/>
            <w:vMerge/>
            <w:shd w:val="clear" w:color="auto" w:fill="FFFF99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FFFF99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Semestral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Calificación por área en Auditorias de Servicio</w:t>
            </w:r>
          </w:p>
        </w:tc>
        <w:tc>
          <w:tcPr>
            <w:tcW w:w="1276" w:type="dxa"/>
            <w:vAlign w:val="center"/>
          </w:tcPr>
          <w:p w:rsidR="005E6D3A" w:rsidRPr="00A90083" w:rsidRDefault="003065C3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Valor absoluto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 xml:space="preserve">Semestral 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Subdirectores</w:t>
            </w:r>
          </w:p>
        </w:tc>
      </w:tr>
      <w:tr w:rsidR="00AE7E80" w:rsidRPr="00A90083" w:rsidTr="0096420F">
        <w:trPr>
          <w:cantSplit/>
          <w:trHeight w:val="865"/>
        </w:trPr>
        <w:tc>
          <w:tcPr>
            <w:tcW w:w="1653" w:type="dxa"/>
            <w:vMerge/>
            <w:shd w:val="clear" w:color="auto" w:fill="FFFF99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FFFF99"/>
            <w:vAlign w:val="center"/>
          </w:tcPr>
          <w:p w:rsidR="00AE7E80" w:rsidRPr="00A90083" w:rsidRDefault="00AE7E80" w:rsidP="00AE7E8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Semestral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(Quejas y/o sugerencias atendidas en tiempo y forma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sym w:font="Symbol" w:char="F0B8"/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 quejas y/o sugerencias recibidas)*100</w:t>
            </w:r>
          </w:p>
        </w:tc>
        <w:tc>
          <w:tcPr>
            <w:tcW w:w="1276" w:type="dxa"/>
            <w:vAlign w:val="center"/>
          </w:tcPr>
          <w:p w:rsidR="005E6D3A" w:rsidRPr="00A90083" w:rsidRDefault="003065C3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RD</w:t>
            </w:r>
          </w:p>
        </w:tc>
      </w:tr>
      <w:tr w:rsidR="00AE7E80" w:rsidRPr="00A90083" w:rsidTr="0096420F">
        <w:trPr>
          <w:cantSplit/>
          <w:trHeight w:val="1009"/>
        </w:trPr>
        <w:tc>
          <w:tcPr>
            <w:tcW w:w="1653" w:type="dxa"/>
            <w:vMerge/>
            <w:shd w:val="clear" w:color="auto" w:fill="FFFF99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FFFF99"/>
            <w:vAlign w:val="center"/>
          </w:tcPr>
          <w:p w:rsidR="00AE7E80" w:rsidRPr="00A90083" w:rsidRDefault="00AE7E80" w:rsidP="00AE7E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INDICADOR DE CUMPLIMIENTOS DEL PLAN RECTOR DE CALIDAD</w:t>
            </w:r>
          </w:p>
          <w:p w:rsidR="00AE7E80" w:rsidRPr="00A90083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(Número total de indicadores cumplidos </w:t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sym w:font="Symbol" w:char="F0B8"/>
            </w:r>
            <w:r w:rsidRPr="001E6751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Número total de indicadores del plan rector ) *100</w:t>
            </w:r>
          </w:p>
        </w:tc>
        <w:tc>
          <w:tcPr>
            <w:tcW w:w="1276" w:type="dxa"/>
            <w:vAlign w:val="center"/>
          </w:tcPr>
          <w:p w:rsidR="00AE7E80" w:rsidRDefault="00AE7E80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1E6751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95</w:t>
            </w:r>
            <w:r w:rsidR="00290395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290395" w:rsidRPr="00A90083" w:rsidRDefault="00290395" w:rsidP="00AE7E80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7E80" w:rsidRPr="00A90083" w:rsidRDefault="00AE7E80" w:rsidP="00AE7E80">
            <w:pPr>
              <w:jc w:val="center"/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Semestral</w:t>
            </w:r>
          </w:p>
        </w:tc>
        <w:tc>
          <w:tcPr>
            <w:tcW w:w="1559" w:type="dxa"/>
            <w:vAlign w:val="center"/>
          </w:tcPr>
          <w:p w:rsidR="00AE7E80" w:rsidRPr="00A90083" w:rsidRDefault="00AE7E80" w:rsidP="00AE7E80">
            <w:pPr>
              <w:rPr>
                <w:sz w:val="20"/>
                <w:szCs w:val="20"/>
              </w:rPr>
            </w:pPr>
            <w:r w:rsidRPr="00A90083">
              <w:rPr>
                <w:sz w:val="20"/>
                <w:szCs w:val="20"/>
              </w:rPr>
              <w:t>RD</w:t>
            </w:r>
          </w:p>
        </w:tc>
      </w:tr>
    </w:tbl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rPr>
          <w:sz w:val="20"/>
          <w:szCs w:val="20"/>
        </w:rPr>
      </w:pPr>
    </w:p>
    <w:p w:rsidR="00660107" w:rsidRPr="00A90083" w:rsidRDefault="00660107">
      <w:pPr>
        <w:rPr>
          <w:sz w:val="20"/>
          <w:szCs w:val="20"/>
        </w:rPr>
      </w:pPr>
      <w:r w:rsidRPr="00A90083">
        <w:rPr>
          <w:b/>
          <w:sz w:val="20"/>
          <w:szCs w:val="20"/>
        </w:rPr>
        <w:t>Nota:</w:t>
      </w:r>
      <w:r w:rsidRPr="00A90083">
        <w:rPr>
          <w:sz w:val="20"/>
          <w:szCs w:val="20"/>
        </w:rPr>
        <w:t xml:space="preserve"> RESPONSABLE implica: Medición del indicador, análisis y determinación e implementación de acciones correctivas y/o preventivas y seguimiento de las mismas</w:t>
      </w:r>
    </w:p>
    <w:sectPr w:rsidR="00660107" w:rsidRPr="00A90083" w:rsidSect="004971A9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66" w:rsidRDefault="00561E66" w:rsidP="004971A9">
      <w:r>
        <w:separator/>
      </w:r>
    </w:p>
  </w:endnote>
  <w:endnote w:type="continuationSeparator" w:id="0">
    <w:p w:rsidR="00561E66" w:rsidRDefault="00561E66" w:rsidP="0049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07" w:rsidRDefault="00403D75" w:rsidP="004971A9">
    <w:pPr>
      <w:pStyle w:val="Piedepgina"/>
    </w:pPr>
    <w:r>
      <w:rPr>
        <w:rFonts w:eastAsia="Calibri"/>
        <w:b/>
        <w:bCs/>
        <w:color w:val="auto"/>
        <w:sz w:val="21"/>
        <w:szCs w:val="21"/>
        <w:lang w:val="es-ES"/>
      </w:rPr>
      <w:t xml:space="preserve">ITBAHÍA-CA-MC-001  </w:t>
    </w:r>
    <w:r w:rsidR="00660107">
      <w:rPr>
        <w:b/>
        <w:bCs/>
      </w:rPr>
      <w:t>Toda copia en PAPEL es un “Documento No Controlado” a exce</w:t>
    </w:r>
    <w:r w:rsidR="00593DA5">
      <w:rPr>
        <w:b/>
        <w:bCs/>
      </w:rPr>
      <w:t>pc</w:t>
    </w:r>
    <w:r w:rsidR="001E4196">
      <w:rPr>
        <w:b/>
        <w:bCs/>
      </w:rPr>
      <w:t>ión del original.   Rev. 2</w:t>
    </w:r>
    <w:r>
      <w:rPr>
        <w:b/>
        <w:bCs/>
      </w:rPr>
      <w:t xml:space="preserve"> </w:t>
    </w:r>
  </w:p>
  <w:p w:rsidR="00660107" w:rsidRDefault="00660107" w:rsidP="004971A9">
    <w:pPr>
      <w:pStyle w:val="Piedepgina"/>
    </w:pPr>
  </w:p>
  <w:p w:rsidR="00660107" w:rsidRDefault="006601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66" w:rsidRDefault="00561E66" w:rsidP="004971A9">
      <w:r>
        <w:separator/>
      </w:r>
    </w:p>
  </w:footnote>
  <w:footnote w:type="continuationSeparator" w:id="0">
    <w:p w:rsidR="00561E66" w:rsidRDefault="00561E66" w:rsidP="00497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006" w:type="dxa"/>
      <w:jc w:val="center"/>
      <w:tblInd w:w="755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2520"/>
      <w:gridCol w:w="6766"/>
      <w:gridCol w:w="3720"/>
    </w:tblGrid>
    <w:tr w:rsidR="00660107" w:rsidTr="000176B8">
      <w:trPr>
        <w:cantSplit/>
        <w:trHeight w:val="458"/>
        <w:jc w:val="center"/>
      </w:trPr>
      <w:tc>
        <w:tcPr>
          <w:tcW w:w="2520" w:type="dxa"/>
          <w:vMerge w:val="restart"/>
          <w:vAlign w:val="center"/>
        </w:tcPr>
        <w:p w:rsidR="00660107" w:rsidRPr="004971A9" w:rsidRDefault="00F74223" w:rsidP="000176B8">
          <w:pPr>
            <w:pStyle w:val="Encabezado"/>
            <w:jc w:val="center"/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201420" cy="121221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1212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6" w:type="dxa"/>
          <w:vMerge w:val="restart"/>
          <w:vAlign w:val="center"/>
        </w:tcPr>
        <w:p w:rsidR="00660107" w:rsidRDefault="00660107" w:rsidP="000176B8">
          <w:pPr>
            <w:pStyle w:val="Piedepgina"/>
            <w:jc w:val="center"/>
            <w:rPr>
              <w:b/>
            </w:rPr>
          </w:pPr>
          <w:r>
            <w:rPr>
              <w:b/>
            </w:rPr>
            <w:t>Anexo 4   Plan Rector de la Calidad</w:t>
          </w:r>
        </w:p>
      </w:tc>
      <w:tc>
        <w:tcPr>
          <w:tcW w:w="3720" w:type="dxa"/>
          <w:vAlign w:val="center"/>
        </w:tcPr>
        <w:p w:rsidR="00660107" w:rsidRDefault="00660107" w:rsidP="000176B8">
          <w:pPr>
            <w:pStyle w:val="Piedepgina"/>
            <w:rPr>
              <w:b/>
              <w:lang w:val="en-GB"/>
            </w:rPr>
          </w:pPr>
          <w:r>
            <w:rPr>
              <w:b/>
            </w:rPr>
            <w:t>Código</w:t>
          </w:r>
          <w:r>
            <w:rPr>
              <w:b/>
              <w:lang w:val="en-GB"/>
            </w:rPr>
            <w:t xml:space="preserve">: </w:t>
          </w:r>
          <w:r w:rsidR="00C06A06">
            <w:rPr>
              <w:rFonts w:eastAsia="Calibri"/>
              <w:b/>
              <w:bCs/>
              <w:color w:val="auto"/>
              <w:sz w:val="21"/>
              <w:szCs w:val="21"/>
              <w:lang w:val="es-ES"/>
            </w:rPr>
            <w:t>ITBAHÍA-CA-MC-001</w:t>
          </w:r>
        </w:p>
      </w:tc>
    </w:tr>
    <w:tr w:rsidR="00660107" w:rsidTr="000176B8">
      <w:trPr>
        <w:cantSplit/>
        <w:trHeight w:val="470"/>
        <w:jc w:val="center"/>
      </w:trPr>
      <w:tc>
        <w:tcPr>
          <w:tcW w:w="2520" w:type="dxa"/>
          <w:vMerge/>
        </w:tcPr>
        <w:p w:rsidR="00660107" w:rsidRDefault="00660107" w:rsidP="000176B8">
          <w:pPr>
            <w:pStyle w:val="Encabezado"/>
            <w:rPr>
              <w:lang w:val="en-GB"/>
            </w:rPr>
          </w:pPr>
        </w:p>
      </w:tc>
      <w:tc>
        <w:tcPr>
          <w:tcW w:w="6766" w:type="dxa"/>
          <w:vMerge/>
          <w:vAlign w:val="center"/>
        </w:tcPr>
        <w:p w:rsidR="00660107" w:rsidRDefault="00660107" w:rsidP="000176B8">
          <w:pPr>
            <w:jc w:val="center"/>
            <w:rPr>
              <w:lang w:val="en-GB"/>
            </w:rPr>
          </w:pPr>
        </w:p>
      </w:tc>
      <w:tc>
        <w:tcPr>
          <w:tcW w:w="3720" w:type="dxa"/>
          <w:vAlign w:val="center"/>
        </w:tcPr>
        <w:p w:rsidR="00660107" w:rsidRDefault="00660107" w:rsidP="000176B8">
          <w:pPr>
            <w:rPr>
              <w:b/>
              <w:color w:val="FF0000"/>
            </w:rPr>
          </w:pPr>
          <w:r>
            <w:rPr>
              <w:b/>
            </w:rPr>
            <w:t xml:space="preserve">Revisión: </w:t>
          </w:r>
          <w:r w:rsidR="00CB149A">
            <w:rPr>
              <w:b/>
              <w:color w:val="auto"/>
            </w:rPr>
            <w:t>0</w:t>
          </w:r>
        </w:p>
      </w:tc>
    </w:tr>
    <w:tr w:rsidR="00660107" w:rsidTr="00747256">
      <w:trPr>
        <w:cantSplit/>
        <w:trHeight w:val="686"/>
        <w:jc w:val="center"/>
      </w:trPr>
      <w:tc>
        <w:tcPr>
          <w:tcW w:w="2520" w:type="dxa"/>
          <w:vMerge/>
        </w:tcPr>
        <w:p w:rsidR="00660107" w:rsidRDefault="00660107" w:rsidP="000176B8">
          <w:pPr>
            <w:pStyle w:val="Encabezado"/>
          </w:pPr>
        </w:p>
      </w:tc>
      <w:tc>
        <w:tcPr>
          <w:tcW w:w="6766" w:type="dxa"/>
          <w:vAlign w:val="center"/>
        </w:tcPr>
        <w:p w:rsidR="00660107" w:rsidRDefault="00660107" w:rsidP="000176B8">
          <w:pPr>
            <w:pStyle w:val="Encabezado"/>
            <w:jc w:val="center"/>
            <w:rPr>
              <w:b/>
              <w:color w:val="FF0000"/>
            </w:rPr>
          </w:pPr>
          <w:r>
            <w:rPr>
              <w:b/>
            </w:rPr>
            <w:t>Referencia a la Norma ISO</w:t>
          </w:r>
          <w:r w:rsidR="00CB149A">
            <w:rPr>
              <w:b/>
            </w:rPr>
            <w:t xml:space="preserve"> 9001:2015   9.1.1</w:t>
          </w:r>
        </w:p>
      </w:tc>
      <w:tc>
        <w:tcPr>
          <w:tcW w:w="3720" w:type="dxa"/>
          <w:vAlign w:val="center"/>
        </w:tcPr>
        <w:p w:rsidR="00747256" w:rsidRDefault="00747256" w:rsidP="000176B8">
          <w:pPr>
            <w:rPr>
              <w:b/>
            </w:rPr>
          </w:pPr>
        </w:p>
        <w:p w:rsidR="00660107" w:rsidRDefault="00660107" w:rsidP="000176B8">
          <w:pPr>
            <w:rPr>
              <w:b/>
            </w:rPr>
          </w:pPr>
          <w:r>
            <w:rPr>
              <w:b/>
            </w:rPr>
            <w:t xml:space="preserve">Página </w:t>
          </w:r>
          <w:r w:rsidR="00334199"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 w:rsidR="00334199">
            <w:rPr>
              <w:b/>
            </w:rPr>
            <w:fldChar w:fldCharType="separate"/>
          </w:r>
          <w:r w:rsidR="003065C3">
            <w:rPr>
              <w:b/>
              <w:noProof/>
            </w:rPr>
            <w:t>6</w:t>
          </w:r>
          <w:r w:rsidR="00334199"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334199">
            <w:rPr>
              <w:b/>
            </w:rPr>
            <w:fldChar w:fldCharType="begin"/>
          </w:r>
          <w:r>
            <w:rPr>
              <w:b/>
            </w:rPr>
            <w:instrText xml:space="preserve"> NUMPAGES </w:instrText>
          </w:r>
          <w:r w:rsidR="00334199">
            <w:rPr>
              <w:b/>
            </w:rPr>
            <w:fldChar w:fldCharType="separate"/>
          </w:r>
          <w:r w:rsidR="003065C3">
            <w:rPr>
              <w:b/>
              <w:noProof/>
            </w:rPr>
            <w:t>6</w:t>
          </w:r>
          <w:r w:rsidR="00334199">
            <w:rPr>
              <w:b/>
            </w:rPr>
            <w:fldChar w:fldCharType="end"/>
          </w:r>
        </w:p>
        <w:p w:rsidR="00747256" w:rsidRDefault="00747256" w:rsidP="000176B8">
          <w:pPr>
            <w:rPr>
              <w:b/>
            </w:rPr>
          </w:pPr>
        </w:p>
      </w:tc>
    </w:tr>
  </w:tbl>
  <w:p w:rsidR="00660107" w:rsidRDefault="0066010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71A9"/>
    <w:rsid w:val="00015F62"/>
    <w:rsid w:val="000176B8"/>
    <w:rsid w:val="00054DC2"/>
    <w:rsid w:val="00060886"/>
    <w:rsid w:val="00075DD9"/>
    <w:rsid w:val="00091A8C"/>
    <w:rsid w:val="0009621C"/>
    <w:rsid w:val="000A298C"/>
    <w:rsid w:val="000C55BE"/>
    <w:rsid w:val="000E32E6"/>
    <w:rsid w:val="00107615"/>
    <w:rsid w:val="0012190E"/>
    <w:rsid w:val="00125158"/>
    <w:rsid w:val="00133C72"/>
    <w:rsid w:val="0013669E"/>
    <w:rsid w:val="001740B6"/>
    <w:rsid w:val="0018520F"/>
    <w:rsid w:val="001A2AF5"/>
    <w:rsid w:val="001C1E5E"/>
    <w:rsid w:val="001E22B7"/>
    <w:rsid w:val="001E4196"/>
    <w:rsid w:val="001E6751"/>
    <w:rsid w:val="00222773"/>
    <w:rsid w:val="00236737"/>
    <w:rsid w:val="00240127"/>
    <w:rsid w:val="00257C5C"/>
    <w:rsid w:val="002725FB"/>
    <w:rsid w:val="00290395"/>
    <w:rsid w:val="00296DCE"/>
    <w:rsid w:val="002B1A93"/>
    <w:rsid w:val="002C2F23"/>
    <w:rsid w:val="002C729E"/>
    <w:rsid w:val="003057A8"/>
    <w:rsid w:val="00305F81"/>
    <w:rsid w:val="003065C3"/>
    <w:rsid w:val="00334199"/>
    <w:rsid w:val="003374ED"/>
    <w:rsid w:val="003572D9"/>
    <w:rsid w:val="00360F76"/>
    <w:rsid w:val="003D2B6B"/>
    <w:rsid w:val="003E6E85"/>
    <w:rsid w:val="00403D75"/>
    <w:rsid w:val="0040449D"/>
    <w:rsid w:val="00411918"/>
    <w:rsid w:val="004119A5"/>
    <w:rsid w:val="00422344"/>
    <w:rsid w:val="00426409"/>
    <w:rsid w:val="00434C92"/>
    <w:rsid w:val="004971A9"/>
    <w:rsid w:val="004A6108"/>
    <w:rsid w:val="004D42A5"/>
    <w:rsid w:val="00503A0B"/>
    <w:rsid w:val="00506C6F"/>
    <w:rsid w:val="00516C8E"/>
    <w:rsid w:val="00536618"/>
    <w:rsid w:val="00553F4F"/>
    <w:rsid w:val="00561E66"/>
    <w:rsid w:val="005775D4"/>
    <w:rsid w:val="005802A2"/>
    <w:rsid w:val="005859BF"/>
    <w:rsid w:val="00593DA5"/>
    <w:rsid w:val="005E3A15"/>
    <w:rsid w:val="005E6D3A"/>
    <w:rsid w:val="006168C7"/>
    <w:rsid w:val="00626155"/>
    <w:rsid w:val="00637CD4"/>
    <w:rsid w:val="00660107"/>
    <w:rsid w:val="006A35BF"/>
    <w:rsid w:val="00715E2F"/>
    <w:rsid w:val="00747256"/>
    <w:rsid w:val="007854D7"/>
    <w:rsid w:val="00807E3E"/>
    <w:rsid w:val="0081694C"/>
    <w:rsid w:val="0083184A"/>
    <w:rsid w:val="00835C18"/>
    <w:rsid w:val="00855371"/>
    <w:rsid w:val="0086021E"/>
    <w:rsid w:val="00866758"/>
    <w:rsid w:val="00871013"/>
    <w:rsid w:val="008759CB"/>
    <w:rsid w:val="00876151"/>
    <w:rsid w:val="0088020E"/>
    <w:rsid w:val="00880C99"/>
    <w:rsid w:val="0089674E"/>
    <w:rsid w:val="008A32CB"/>
    <w:rsid w:val="008C6E3F"/>
    <w:rsid w:val="008D1F68"/>
    <w:rsid w:val="008F1085"/>
    <w:rsid w:val="0092094A"/>
    <w:rsid w:val="0093423C"/>
    <w:rsid w:val="0096420F"/>
    <w:rsid w:val="0098209D"/>
    <w:rsid w:val="009906C7"/>
    <w:rsid w:val="009A1F9F"/>
    <w:rsid w:val="009C5387"/>
    <w:rsid w:val="009F6BFB"/>
    <w:rsid w:val="00A06E44"/>
    <w:rsid w:val="00A21DBF"/>
    <w:rsid w:val="00A22D0E"/>
    <w:rsid w:val="00A25982"/>
    <w:rsid w:val="00A40301"/>
    <w:rsid w:val="00A434BB"/>
    <w:rsid w:val="00A64AD7"/>
    <w:rsid w:val="00A6722A"/>
    <w:rsid w:val="00A766EC"/>
    <w:rsid w:val="00A90083"/>
    <w:rsid w:val="00AA448E"/>
    <w:rsid w:val="00AB563F"/>
    <w:rsid w:val="00AE7E80"/>
    <w:rsid w:val="00AF4195"/>
    <w:rsid w:val="00B96FCF"/>
    <w:rsid w:val="00BD7C73"/>
    <w:rsid w:val="00C06A06"/>
    <w:rsid w:val="00C117F1"/>
    <w:rsid w:val="00C402E2"/>
    <w:rsid w:val="00C6583A"/>
    <w:rsid w:val="00C76E4B"/>
    <w:rsid w:val="00CB149A"/>
    <w:rsid w:val="00CD7A24"/>
    <w:rsid w:val="00CF3200"/>
    <w:rsid w:val="00D26C01"/>
    <w:rsid w:val="00D31F66"/>
    <w:rsid w:val="00D52B03"/>
    <w:rsid w:val="00D6171C"/>
    <w:rsid w:val="00D64B60"/>
    <w:rsid w:val="00D85D9C"/>
    <w:rsid w:val="00D87687"/>
    <w:rsid w:val="00D97896"/>
    <w:rsid w:val="00DB31B6"/>
    <w:rsid w:val="00E13E0F"/>
    <w:rsid w:val="00E20C91"/>
    <w:rsid w:val="00E654C8"/>
    <w:rsid w:val="00E85C49"/>
    <w:rsid w:val="00EC1C07"/>
    <w:rsid w:val="00EC39CC"/>
    <w:rsid w:val="00EC54A5"/>
    <w:rsid w:val="00ED4EA2"/>
    <w:rsid w:val="00ED65E2"/>
    <w:rsid w:val="00F171A3"/>
    <w:rsid w:val="00F25742"/>
    <w:rsid w:val="00F50971"/>
    <w:rsid w:val="00F557BB"/>
    <w:rsid w:val="00F671B0"/>
    <w:rsid w:val="00F74223"/>
    <w:rsid w:val="00F91A7D"/>
    <w:rsid w:val="00FB3792"/>
    <w:rsid w:val="00FC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A9"/>
    <w:rPr>
      <w:rFonts w:ascii="Arial" w:eastAsia="Times New Roman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71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4971A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4971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971A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4971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971A9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uiPriority w:val="99"/>
    <w:semiHidden/>
    <w:unhideWhenUsed/>
    <w:rsid w:val="00EC39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39C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C39CC"/>
    <w:rPr>
      <w:rFonts w:ascii="Arial" w:eastAsia="Times New Roman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39C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39CC"/>
    <w:rPr>
      <w:rFonts w:ascii="Arial" w:eastAsia="Times New Roman" w:hAnsi="Arial" w:cs="Arial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AE7E8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B313-B6BA-4629-AF57-3E6716AD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</dc:creator>
  <cp:lastModifiedBy>Margarita Carreón Estrada</cp:lastModifiedBy>
  <cp:revision>2</cp:revision>
  <cp:lastPrinted>2017-08-23T21:01:00Z</cp:lastPrinted>
  <dcterms:created xsi:type="dcterms:W3CDTF">2018-08-22T17:56:00Z</dcterms:created>
  <dcterms:modified xsi:type="dcterms:W3CDTF">2018-08-22T17:56:00Z</dcterms:modified>
</cp:coreProperties>
</file>